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55A5" w14:textId="0575F46C" w:rsidR="00B33D68" w:rsidRDefault="00B33D68" w:rsidP="00B33D68">
      <w:r>
        <w:rPr>
          <w:noProof/>
        </w:rPr>
        <w:drawing>
          <wp:inline distT="0" distB="0" distL="0" distR="0" wp14:anchorId="3B343354" wp14:editId="20B3F979">
            <wp:extent cx="2280666" cy="1285875"/>
            <wp:effectExtent l="0" t="0" r="5715" b="0"/>
            <wp:docPr id="1" name="Picture 1" descr="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222" cy="129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FB37277" w14:textId="62B08FA4" w:rsidR="00B33D68" w:rsidRDefault="00D7629A" w:rsidP="00B33D6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31 Kenmare Mews</w:t>
      </w:r>
    </w:p>
    <w:p w14:paraId="0EBD4789" w14:textId="5BA22F30" w:rsidR="00D7629A" w:rsidRDefault="00D7629A" w:rsidP="00B33D68">
      <w:pPr>
        <w:spacing w:after="0"/>
        <w:jc w:val="right"/>
        <w:rPr>
          <w:sz w:val="16"/>
          <w:szCs w:val="16"/>
        </w:rPr>
      </w:pPr>
      <w:proofErr w:type="spellStart"/>
      <w:r>
        <w:rPr>
          <w:sz w:val="16"/>
          <w:szCs w:val="16"/>
        </w:rPr>
        <w:t>Pontprennau</w:t>
      </w:r>
      <w:proofErr w:type="spellEnd"/>
    </w:p>
    <w:p w14:paraId="2ACEFE2F" w14:textId="58112C48" w:rsidR="00D7629A" w:rsidRDefault="00D7629A" w:rsidP="00B33D6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Cardiff </w:t>
      </w:r>
    </w:p>
    <w:p w14:paraId="1EE3E96D" w14:textId="0305E07E" w:rsidR="00D7629A" w:rsidRDefault="00D7629A" w:rsidP="00B33D68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CF23 8RJ</w:t>
      </w:r>
    </w:p>
    <w:p w14:paraId="3E8FB0F5" w14:textId="22830723" w:rsidR="001E66BB" w:rsidRPr="00D7629A" w:rsidRDefault="00D7629A" w:rsidP="00D7629A">
      <w:pPr>
        <w:spacing w:after="0"/>
        <w:jc w:val="right"/>
        <w:rPr>
          <w:rFonts w:ascii="Calibri" w:hAnsi="Calibri"/>
          <w:sz w:val="16"/>
        </w:rPr>
      </w:pPr>
      <w:r w:rsidRPr="00D7629A">
        <w:rPr>
          <w:rFonts w:ascii="Calibri" w:hAnsi="Calibri"/>
          <w:sz w:val="16"/>
          <w:szCs w:val="24"/>
        </w:rPr>
        <w:t>02920 736600</w:t>
      </w:r>
      <w:r w:rsidR="001E66BB" w:rsidRPr="00D7629A">
        <w:rPr>
          <w:rFonts w:ascii="Calibri" w:hAnsi="Calibri"/>
          <w:sz w:val="16"/>
          <w:szCs w:val="24"/>
        </w:rPr>
        <w:br/>
      </w:r>
    </w:p>
    <w:p w14:paraId="2D6D2E4C" w14:textId="77777777" w:rsidR="00D7629A" w:rsidRPr="00D7629A" w:rsidRDefault="00D7629A" w:rsidP="00D7629A">
      <w:pPr>
        <w:spacing w:after="0"/>
        <w:jc w:val="center"/>
        <w:rPr>
          <w:b/>
          <w:bCs/>
          <w:sz w:val="28"/>
          <w:szCs w:val="28"/>
        </w:rPr>
      </w:pPr>
      <w:r w:rsidRPr="00D7629A">
        <w:rPr>
          <w:b/>
          <w:bCs/>
          <w:sz w:val="28"/>
          <w:szCs w:val="28"/>
        </w:rPr>
        <w:t>Statement of Purpose</w:t>
      </w:r>
    </w:p>
    <w:p w14:paraId="5095DCF8" w14:textId="77777777" w:rsidR="00D7629A" w:rsidRPr="00D7629A" w:rsidRDefault="00D7629A" w:rsidP="00D7629A">
      <w:pPr>
        <w:spacing w:after="0"/>
        <w:jc w:val="center"/>
        <w:rPr>
          <w:sz w:val="28"/>
          <w:szCs w:val="28"/>
        </w:rPr>
      </w:pPr>
      <w:r w:rsidRPr="00D7629A">
        <w:rPr>
          <w:b/>
          <w:bCs/>
          <w:sz w:val="28"/>
          <w:szCs w:val="28"/>
        </w:rPr>
        <w:t>Super Smile Dental</w:t>
      </w:r>
    </w:p>
    <w:p w14:paraId="204AFB40" w14:textId="77777777" w:rsidR="00D7629A" w:rsidRPr="00D7629A" w:rsidRDefault="00D7629A" w:rsidP="00D7629A">
      <w:pPr>
        <w:spacing w:after="0"/>
        <w:jc w:val="center"/>
        <w:rPr>
          <w:sz w:val="28"/>
          <w:szCs w:val="28"/>
        </w:rPr>
      </w:pPr>
      <w:r w:rsidRPr="00D7629A">
        <w:rPr>
          <w:b/>
          <w:bCs/>
          <w:sz w:val="28"/>
          <w:szCs w:val="28"/>
        </w:rPr>
        <w:t>Prepared in accordance with the Regulated Services (Service Providers and Responsible Individuals) (Wales) Regulations 2017</w:t>
      </w:r>
    </w:p>
    <w:p w14:paraId="779581F7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Effective Date:</w:t>
      </w:r>
      <w:r w:rsidRPr="00D7629A">
        <w:t xml:space="preserve"> 1 March 2024</w:t>
      </w:r>
      <w:r w:rsidRPr="00D7629A">
        <w:br/>
      </w:r>
      <w:r w:rsidRPr="00D7629A">
        <w:rPr>
          <w:b/>
          <w:bCs/>
        </w:rPr>
        <w:t>Review Date:</w:t>
      </w:r>
      <w:r w:rsidRPr="00D7629A">
        <w:t xml:space="preserve"> Annually or sooner if there is a significant change to the service.</w:t>
      </w:r>
    </w:p>
    <w:p w14:paraId="3DA7D804" w14:textId="77777777" w:rsidR="00D7629A" w:rsidRPr="00D7629A" w:rsidRDefault="00D7629A" w:rsidP="00D7629A">
      <w:pPr>
        <w:spacing w:after="0"/>
      </w:pPr>
      <w:r w:rsidRPr="00D7629A">
        <w:pict w14:anchorId="4785D650">
          <v:rect id="_x0000_i1025" style="width:0;height:1.5pt" o:hralign="center" o:hrstd="t" o:hr="t" fillcolor="#a0a0a0" stroked="f"/>
        </w:pict>
      </w:r>
    </w:p>
    <w:p w14:paraId="6B16F1E2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1. Service Provider Details</w:t>
      </w:r>
    </w:p>
    <w:p w14:paraId="6A4A6289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Practice Name:</w:t>
      </w:r>
      <w:r w:rsidRPr="00D7629A">
        <w:br/>
        <w:t>Super Smile Dental</w:t>
      </w:r>
    </w:p>
    <w:p w14:paraId="42B3104A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Practice Address:</w:t>
      </w:r>
      <w:r w:rsidRPr="00D7629A">
        <w:br/>
        <w:t>31 Kenmare Mews</w:t>
      </w:r>
      <w:r w:rsidRPr="00D7629A">
        <w:br/>
      </w:r>
      <w:proofErr w:type="spellStart"/>
      <w:r w:rsidRPr="00D7629A">
        <w:t>Pontprennau</w:t>
      </w:r>
      <w:proofErr w:type="spellEnd"/>
      <w:r w:rsidRPr="00D7629A">
        <w:br/>
        <w:t>Cardiff</w:t>
      </w:r>
      <w:r w:rsidRPr="00D7629A">
        <w:br/>
        <w:t>CF23 8RJ</w:t>
      </w:r>
    </w:p>
    <w:p w14:paraId="6A84BDA6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Registered Provider:</w:t>
      </w:r>
      <w:r w:rsidRPr="00D7629A">
        <w:br/>
        <w:t>Dr Ali El Maadarani</w:t>
      </w:r>
    </w:p>
    <w:p w14:paraId="016C702F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Responsible Individual:</w:t>
      </w:r>
      <w:r w:rsidRPr="00D7629A">
        <w:br/>
        <w:t>Dr Ali El Maadarani</w:t>
      </w:r>
    </w:p>
    <w:p w14:paraId="38187D9D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Registered Manager:</w:t>
      </w:r>
      <w:r w:rsidRPr="00D7629A">
        <w:br/>
        <w:t>Dr Ali El Maadarani</w:t>
      </w:r>
    </w:p>
    <w:p w14:paraId="1E97AEE7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Principal Dentist / Clinical Lead:</w:t>
      </w:r>
      <w:r w:rsidRPr="00D7629A">
        <w:br/>
        <w:t>Dr Ali El Maadarani</w:t>
      </w:r>
    </w:p>
    <w:p w14:paraId="3C1DA212" w14:textId="77777777" w:rsidR="00D7629A" w:rsidRPr="00D7629A" w:rsidRDefault="00D7629A" w:rsidP="00D7629A">
      <w:pPr>
        <w:spacing w:after="0"/>
      </w:pPr>
      <w:r w:rsidRPr="00D7629A">
        <w:pict w14:anchorId="747B9A98">
          <v:rect id="_x0000_i1026" style="width:0;height:1.5pt" o:hralign="center" o:hrstd="t" o:hr="t" fillcolor="#a0a0a0" stroked="f"/>
        </w:pict>
      </w:r>
    </w:p>
    <w:p w14:paraId="57DF5152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2. Purpose of the Service</w:t>
      </w:r>
    </w:p>
    <w:p w14:paraId="2D3FAD41" w14:textId="77777777" w:rsidR="00D7629A" w:rsidRPr="00D7629A" w:rsidRDefault="00D7629A" w:rsidP="00D7629A">
      <w:pPr>
        <w:spacing w:after="0"/>
      </w:pPr>
      <w:r w:rsidRPr="00D7629A">
        <w:t>Super Smile Dental is a mixed NHS and private dental practice providing high-quality, safe and patient-centred dental care to adults and children in Cardiff and the surrounding communities.</w:t>
      </w:r>
    </w:p>
    <w:p w14:paraId="7EE650C1" w14:textId="77777777" w:rsidR="00D7629A" w:rsidRPr="00D7629A" w:rsidRDefault="00D7629A" w:rsidP="00D7629A">
      <w:pPr>
        <w:spacing w:after="0"/>
      </w:pPr>
      <w:r w:rsidRPr="00D7629A">
        <w:t>The practice aims to deliver preventative, restorative and cosmetic dental treatment in a welcoming, professional and respectful environment. Care is delivered according to current professional guidance, evidence-based practice and the standards expected by Healthcare Inspectorate Wales (HIW), the General Dental Council (GDC) and NHS Wales.</w:t>
      </w:r>
    </w:p>
    <w:p w14:paraId="64B4FA84" w14:textId="77777777" w:rsidR="00D7629A" w:rsidRPr="00D7629A" w:rsidRDefault="00D7629A" w:rsidP="00D7629A">
      <w:pPr>
        <w:spacing w:after="0"/>
      </w:pPr>
      <w:r w:rsidRPr="00D7629A">
        <w:pict w14:anchorId="44E6A9C3">
          <v:rect id="_x0000_i1027" style="width:0;height:1.5pt" o:hralign="center" o:hrstd="t" o:hr="t" fillcolor="#a0a0a0" stroked="f"/>
        </w:pict>
      </w:r>
    </w:p>
    <w:p w14:paraId="0DFB8448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3. Philosophy of Care</w:t>
      </w:r>
    </w:p>
    <w:p w14:paraId="050E67F8" w14:textId="77777777" w:rsidR="00D7629A" w:rsidRPr="00D7629A" w:rsidRDefault="00D7629A" w:rsidP="00D7629A">
      <w:pPr>
        <w:spacing w:after="0"/>
      </w:pPr>
      <w:r w:rsidRPr="00D7629A">
        <w:t>Our philosophy is to:</w:t>
      </w:r>
    </w:p>
    <w:p w14:paraId="14B75636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Place patients at the centre of all decisions.</w:t>
      </w:r>
    </w:p>
    <w:p w14:paraId="5873032C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lastRenderedPageBreak/>
        <w:t>Provide safe, effective and evidence-based treatment.</w:t>
      </w:r>
    </w:p>
    <w:p w14:paraId="4F4D999B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Encourage prevention and long-term oral health.</w:t>
      </w:r>
    </w:p>
    <w:p w14:paraId="6F0ABB5A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Treat every patient with dignity, compassion and respect.</w:t>
      </w:r>
    </w:p>
    <w:p w14:paraId="09C2690E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Involve patients fully in decisions regarding their care.</w:t>
      </w:r>
    </w:p>
    <w:p w14:paraId="0244ED38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Maintain the highest standards of professionalism, confidentiality and clinical governance.</w:t>
      </w:r>
    </w:p>
    <w:p w14:paraId="294D3A7D" w14:textId="77777777" w:rsidR="00D7629A" w:rsidRPr="00D7629A" w:rsidRDefault="00D7629A">
      <w:pPr>
        <w:numPr>
          <w:ilvl w:val="0"/>
          <w:numId w:val="1"/>
        </w:numPr>
        <w:spacing w:after="0"/>
      </w:pPr>
      <w:r w:rsidRPr="00D7629A">
        <w:t>Continuously improve quality through audit, training and patient feedback.</w:t>
      </w:r>
    </w:p>
    <w:p w14:paraId="12C98949" w14:textId="77777777" w:rsidR="00D7629A" w:rsidRPr="00D7629A" w:rsidRDefault="00D7629A" w:rsidP="00D7629A">
      <w:pPr>
        <w:spacing w:after="0"/>
      </w:pPr>
      <w:r w:rsidRPr="00D7629A">
        <w:pict w14:anchorId="600B7115">
          <v:rect id="_x0000_i1028" style="width:0;height:1.5pt" o:hralign="center" o:hrstd="t" o:hr="t" fillcolor="#a0a0a0" stroked="f"/>
        </w:pict>
      </w:r>
    </w:p>
    <w:p w14:paraId="58A45EA7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4. Description of the Regulated Service</w:t>
      </w:r>
    </w:p>
    <w:p w14:paraId="34D02228" w14:textId="77777777" w:rsidR="00D7629A" w:rsidRPr="00D7629A" w:rsidRDefault="00D7629A" w:rsidP="00D7629A">
      <w:pPr>
        <w:spacing w:after="0"/>
      </w:pPr>
      <w:r w:rsidRPr="00D7629A">
        <w:t>Super Smile Dental provides routine and advanced dental care including:</w:t>
      </w:r>
    </w:p>
    <w:p w14:paraId="2FBB2B2E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General dentistry</w:t>
      </w:r>
    </w:p>
    <w:p w14:paraId="3A744499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Routine dental examinations</w:t>
      </w:r>
    </w:p>
    <w:p w14:paraId="197886F6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Preventive dentistry</w:t>
      </w:r>
    </w:p>
    <w:p w14:paraId="3FDE5BFE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Dental hygiene services</w:t>
      </w:r>
    </w:p>
    <w:p w14:paraId="507BE3D5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Fillings and restorative dentistry</w:t>
      </w:r>
    </w:p>
    <w:p w14:paraId="3BE043F0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Crowns, bridges and dentures</w:t>
      </w:r>
    </w:p>
    <w:p w14:paraId="259B14B2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Root canal treatment</w:t>
      </w:r>
    </w:p>
    <w:p w14:paraId="4975C795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Tooth extractions</w:t>
      </w:r>
    </w:p>
    <w:p w14:paraId="46766D94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Cosmetic dentistry</w:t>
      </w:r>
    </w:p>
    <w:p w14:paraId="4856A76C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Dental implants</w:t>
      </w:r>
    </w:p>
    <w:p w14:paraId="3F61C036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Orthodontic treatment</w:t>
      </w:r>
    </w:p>
    <w:p w14:paraId="2417B9A0" w14:textId="77777777" w:rsidR="00D7629A" w:rsidRPr="00D7629A" w:rsidRDefault="00D7629A">
      <w:pPr>
        <w:numPr>
          <w:ilvl w:val="0"/>
          <w:numId w:val="2"/>
        </w:numPr>
        <w:spacing w:after="0"/>
      </w:pPr>
      <w:r w:rsidRPr="00D7629A">
        <w:t>Facial aesthetic treatments</w:t>
      </w:r>
    </w:p>
    <w:p w14:paraId="3D38F914" w14:textId="77777777" w:rsidR="00D7629A" w:rsidRPr="00D7629A" w:rsidRDefault="00D7629A" w:rsidP="00D7629A">
      <w:pPr>
        <w:spacing w:after="0"/>
      </w:pPr>
      <w:r w:rsidRPr="00D7629A">
        <w:t>Services are delivered in accordance with current clinical guidelines and individual patient needs.</w:t>
      </w:r>
    </w:p>
    <w:p w14:paraId="4DB858D2" w14:textId="77777777" w:rsidR="00D7629A" w:rsidRPr="00D7629A" w:rsidRDefault="00D7629A" w:rsidP="00D7629A">
      <w:pPr>
        <w:spacing w:after="0"/>
      </w:pPr>
      <w:r w:rsidRPr="00D7629A">
        <w:pict w14:anchorId="31FE2B44">
          <v:rect id="_x0000_i1029" style="width:0;height:1.5pt" o:hralign="center" o:hrstd="t" o:hr="t" fillcolor="#a0a0a0" stroked="f"/>
        </w:pict>
      </w:r>
    </w:p>
    <w:p w14:paraId="343440FD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5. Patients Served</w:t>
      </w:r>
    </w:p>
    <w:p w14:paraId="53ADF570" w14:textId="77777777" w:rsidR="00D7629A" w:rsidRPr="00D7629A" w:rsidRDefault="00D7629A" w:rsidP="00D7629A">
      <w:pPr>
        <w:spacing w:after="0"/>
      </w:pPr>
      <w:r w:rsidRPr="00D7629A">
        <w:t>The practice provides care for:</w:t>
      </w:r>
    </w:p>
    <w:p w14:paraId="53ADA71F" w14:textId="77777777" w:rsidR="00D7629A" w:rsidRPr="00D7629A" w:rsidRDefault="00D7629A">
      <w:pPr>
        <w:numPr>
          <w:ilvl w:val="0"/>
          <w:numId w:val="3"/>
        </w:numPr>
        <w:spacing w:after="0"/>
      </w:pPr>
      <w:r w:rsidRPr="00D7629A">
        <w:t>Adults</w:t>
      </w:r>
    </w:p>
    <w:p w14:paraId="47F13D82" w14:textId="77777777" w:rsidR="00D7629A" w:rsidRPr="00D7629A" w:rsidRDefault="00D7629A">
      <w:pPr>
        <w:numPr>
          <w:ilvl w:val="0"/>
          <w:numId w:val="3"/>
        </w:numPr>
        <w:spacing w:after="0"/>
      </w:pPr>
      <w:r w:rsidRPr="00D7629A">
        <w:t>Children</w:t>
      </w:r>
    </w:p>
    <w:p w14:paraId="0CD177A0" w14:textId="77777777" w:rsidR="00D7629A" w:rsidRPr="00D7629A" w:rsidRDefault="00D7629A">
      <w:pPr>
        <w:numPr>
          <w:ilvl w:val="0"/>
          <w:numId w:val="3"/>
        </w:numPr>
        <w:spacing w:after="0"/>
      </w:pPr>
      <w:r w:rsidRPr="00D7629A">
        <w:t>Patients with disabilities</w:t>
      </w:r>
    </w:p>
    <w:p w14:paraId="5AE6EEF8" w14:textId="77777777" w:rsidR="00D7629A" w:rsidRPr="00D7629A" w:rsidRDefault="00D7629A">
      <w:pPr>
        <w:numPr>
          <w:ilvl w:val="0"/>
          <w:numId w:val="3"/>
        </w:numPr>
        <w:spacing w:after="0"/>
      </w:pPr>
      <w:r w:rsidRPr="00D7629A">
        <w:t>Patients requiring preventative, routine and complex dental care</w:t>
      </w:r>
    </w:p>
    <w:p w14:paraId="686A829F" w14:textId="77777777" w:rsidR="00D7629A" w:rsidRPr="00D7629A" w:rsidRDefault="00D7629A" w:rsidP="00D7629A">
      <w:pPr>
        <w:spacing w:after="0"/>
      </w:pPr>
      <w:r w:rsidRPr="00D7629A">
        <w:t>Patients are treated regardless of gender, race, religion, disability, sexual orientation or other protected characteristics in accordance with the Equality Act 2010.</w:t>
      </w:r>
    </w:p>
    <w:p w14:paraId="5922087E" w14:textId="77777777" w:rsidR="00D7629A" w:rsidRPr="00D7629A" w:rsidRDefault="00D7629A" w:rsidP="00D7629A">
      <w:pPr>
        <w:spacing w:after="0"/>
      </w:pPr>
      <w:r w:rsidRPr="00D7629A">
        <w:pict w14:anchorId="7ECE941C">
          <v:rect id="_x0000_i1030" style="width:0;height:1.5pt" o:hralign="center" o:hrstd="t" o:hr="t" fillcolor="#a0a0a0" stroked="f"/>
        </w:pict>
      </w:r>
    </w:p>
    <w:p w14:paraId="09ACB7D9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6. Facilities</w:t>
      </w:r>
    </w:p>
    <w:p w14:paraId="4215ACCA" w14:textId="77777777" w:rsidR="00D7629A" w:rsidRPr="00D7629A" w:rsidRDefault="00D7629A" w:rsidP="00D7629A">
      <w:pPr>
        <w:spacing w:after="0"/>
      </w:pPr>
      <w:r w:rsidRPr="00D7629A">
        <w:t>The practice contains:</w:t>
      </w:r>
    </w:p>
    <w:p w14:paraId="54929A9F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Two fully equipped dental surgeries</w:t>
      </w:r>
    </w:p>
    <w:p w14:paraId="1742AC6B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Reception and waiting area</w:t>
      </w:r>
    </w:p>
    <w:p w14:paraId="73DD3280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Sterilisation and decontamination facilities</w:t>
      </w:r>
    </w:p>
    <w:p w14:paraId="07E74A18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Accessible WC</w:t>
      </w:r>
    </w:p>
    <w:p w14:paraId="4F123C48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Wheelchair-accessible entrance and treatment facilities</w:t>
      </w:r>
    </w:p>
    <w:p w14:paraId="099F6D87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Modern digital dental equipment</w:t>
      </w:r>
    </w:p>
    <w:p w14:paraId="44397F94" w14:textId="77777777" w:rsidR="00D7629A" w:rsidRPr="00D7629A" w:rsidRDefault="00D7629A">
      <w:pPr>
        <w:numPr>
          <w:ilvl w:val="0"/>
          <w:numId w:val="4"/>
        </w:numPr>
        <w:spacing w:after="0"/>
      </w:pPr>
      <w:r w:rsidRPr="00D7629A">
        <w:t>Appropriate emergency equipment and emergency medicines maintained in accordance with current guidance</w:t>
      </w:r>
    </w:p>
    <w:p w14:paraId="6CE018B2" w14:textId="77777777" w:rsidR="00D7629A" w:rsidRPr="00D7629A" w:rsidRDefault="00D7629A" w:rsidP="00D7629A">
      <w:pPr>
        <w:spacing w:after="0"/>
      </w:pPr>
      <w:r w:rsidRPr="00D7629A">
        <w:t>The premises are maintained to provide a safe, clean and comfortable environment for patients, staff and visitors.</w:t>
      </w:r>
    </w:p>
    <w:p w14:paraId="6C204CE3" w14:textId="77777777" w:rsidR="00D7629A" w:rsidRPr="00D7629A" w:rsidRDefault="00D7629A" w:rsidP="00D7629A">
      <w:pPr>
        <w:spacing w:after="0"/>
      </w:pPr>
      <w:r w:rsidRPr="00D7629A">
        <w:pict w14:anchorId="5614F027">
          <v:rect id="_x0000_i1031" style="width:0;height:1.5pt" o:hralign="center" o:hrstd="t" o:hr="t" fillcolor="#a0a0a0" stroked="f"/>
        </w:pict>
      </w:r>
    </w:p>
    <w:p w14:paraId="48D1C519" w14:textId="77777777" w:rsidR="00D7629A" w:rsidRDefault="00D7629A" w:rsidP="00D7629A">
      <w:pPr>
        <w:spacing w:after="0"/>
        <w:rPr>
          <w:b/>
          <w:bCs/>
        </w:rPr>
      </w:pPr>
    </w:p>
    <w:p w14:paraId="6BE0C06E" w14:textId="77777777" w:rsidR="00D7629A" w:rsidRDefault="00D7629A" w:rsidP="00D7629A">
      <w:pPr>
        <w:spacing w:after="0"/>
        <w:rPr>
          <w:b/>
          <w:bCs/>
        </w:rPr>
      </w:pPr>
    </w:p>
    <w:p w14:paraId="36484A5A" w14:textId="77777777" w:rsidR="00D7629A" w:rsidRDefault="00D7629A" w:rsidP="00D7629A">
      <w:pPr>
        <w:spacing w:after="0"/>
        <w:rPr>
          <w:b/>
          <w:bCs/>
        </w:rPr>
      </w:pPr>
    </w:p>
    <w:p w14:paraId="2E3293C8" w14:textId="28433B5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lastRenderedPageBreak/>
        <w:t>7. Opening Hours</w:t>
      </w:r>
    </w:p>
    <w:p w14:paraId="655C281C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Monday</w:t>
      </w:r>
      <w:r w:rsidRPr="00D7629A">
        <w:br/>
        <w:t>9:00 am – 1:00 pm</w:t>
      </w:r>
      <w:r w:rsidRPr="00D7629A">
        <w:br/>
        <w:t>2:00 pm – 5:00 pm</w:t>
      </w:r>
    </w:p>
    <w:p w14:paraId="1B7BACD1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Tuesday</w:t>
      </w:r>
      <w:r w:rsidRPr="00D7629A">
        <w:br/>
        <w:t>9:00 am – 12:30 pm</w:t>
      </w:r>
      <w:r w:rsidRPr="00D7629A">
        <w:br/>
        <w:t>1:00 pm – 3:00 pm</w:t>
      </w:r>
    </w:p>
    <w:p w14:paraId="72A17DF4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Wednesday</w:t>
      </w:r>
      <w:r w:rsidRPr="00D7629A">
        <w:br/>
        <w:t>9:00 am – 12:30 pm</w:t>
      </w:r>
      <w:r w:rsidRPr="00D7629A">
        <w:br/>
        <w:t>1:00 pm – 3:00 pm</w:t>
      </w:r>
    </w:p>
    <w:p w14:paraId="3869E40A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Thursday</w:t>
      </w:r>
      <w:r w:rsidRPr="00D7629A">
        <w:br/>
        <w:t>9:00 am – 1:00 pm</w:t>
      </w:r>
      <w:r w:rsidRPr="00D7629A">
        <w:br/>
        <w:t>2:00 pm – 6:00 pm</w:t>
      </w:r>
    </w:p>
    <w:p w14:paraId="515E2AC6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Friday</w:t>
      </w:r>
      <w:r w:rsidRPr="00D7629A">
        <w:br/>
        <w:t>9:00 am – 1:00 pm</w:t>
      </w:r>
      <w:r w:rsidRPr="00D7629A">
        <w:br/>
        <w:t>2:00 pm – 4:00 pm</w:t>
      </w:r>
    </w:p>
    <w:p w14:paraId="249BD149" w14:textId="77777777" w:rsidR="00D7629A" w:rsidRPr="00D7629A" w:rsidRDefault="00D7629A" w:rsidP="00D7629A">
      <w:pPr>
        <w:spacing w:after="0"/>
      </w:pPr>
      <w:r w:rsidRPr="00D7629A">
        <w:t>The practice is closed on weekends and public holidays unless otherwise notified.</w:t>
      </w:r>
    </w:p>
    <w:p w14:paraId="08B8B1D1" w14:textId="77777777" w:rsidR="00D7629A" w:rsidRPr="00D7629A" w:rsidRDefault="00D7629A" w:rsidP="00D7629A">
      <w:pPr>
        <w:spacing w:after="0"/>
      </w:pPr>
      <w:r w:rsidRPr="00D7629A">
        <w:pict w14:anchorId="7C4DFD47">
          <v:rect id="_x0000_i1032" style="width:0;height:1.5pt" o:hralign="center" o:hrstd="t" o:hr="t" fillcolor="#a0a0a0" stroked="f"/>
        </w:pict>
      </w:r>
    </w:p>
    <w:p w14:paraId="308A5FAA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8. Languages</w:t>
      </w:r>
    </w:p>
    <w:p w14:paraId="4784D433" w14:textId="77777777" w:rsidR="00D7629A" w:rsidRPr="00D7629A" w:rsidRDefault="00D7629A" w:rsidP="00D7629A">
      <w:pPr>
        <w:spacing w:after="0"/>
      </w:pPr>
      <w:r w:rsidRPr="00D7629A">
        <w:t>Services can be provided in:</w:t>
      </w:r>
    </w:p>
    <w:p w14:paraId="4DCD8164" w14:textId="77777777" w:rsidR="00D7629A" w:rsidRPr="00D7629A" w:rsidRDefault="00D7629A">
      <w:pPr>
        <w:numPr>
          <w:ilvl w:val="0"/>
          <w:numId w:val="5"/>
        </w:numPr>
        <w:spacing w:after="0"/>
      </w:pPr>
      <w:r w:rsidRPr="00D7629A">
        <w:t>English</w:t>
      </w:r>
    </w:p>
    <w:p w14:paraId="5FE9C380" w14:textId="77777777" w:rsidR="00D7629A" w:rsidRPr="00D7629A" w:rsidRDefault="00D7629A">
      <w:pPr>
        <w:numPr>
          <w:ilvl w:val="0"/>
          <w:numId w:val="5"/>
        </w:numPr>
        <w:spacing w:after="0"/>
      </w:pPr>
      <w:r w:rsidRPr="00D7629A">
        <w:t>Arabic</w:t>
      </w:r>
    </w:p>
    <w:p w14:paraId="25FDEE1A" w14:textId="77777777" w:rsidR="00D7629A" w:rsidRPr="00D7629A" w:rsidRDefault="00D7629A" w:rsidP="00D7629A">
      <w:pPr>
        <w:spacing w:after="0"/>
      </w:pPr>
      <w:r w:rsidRPr="00D7629A">
        <w:t>Where necessary, interpreter services can be arranged to assist patients whose first language is not English.</w:t>
      </w:r>
    </w:p>
    <w:p w14:paraId="19A424CE" w14:textId="77777777" w:rsidR="00D7629A" w:rsidRPr="00D7629A" w:rsidRDefault="00D7629A" w:rsidP="00D7629A">
      <w:pPr>
        <w:spacing w:after="0"/>
      </w:pPr>
      <w:r w:rsidRPr="00D7629A">
        <w:pict w14:anchorId="56FA8953">
          <v:rect id="_x0000_i1033" style="width:0;height:1.5pt" o:hralign="center" o:hrstd="t" o:hr="t" fillcolor="#a0a0a0" stroked="f"/>
        </w:pict>
      </w:r>
    </w:p>
    <w:p w14:paraId="49249FA5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9. Accessibility</w:t>
      </w:r>
    </w:p>
    <w:p w14:paraId="1D0D483F" w14:textId="77777777" w:rsidR="00D7629A" w:rsidRPr="00D7629A" w:rsidRDefault="00D7629A" w:rsidP="00D7629A">
      <w:pPr>
        <w:spacing w:after="0"/>
      </w:pPr>
      <w:r w:rsidRPr="00D7629A">
        <w:t>The practice is committed to ensuring services are accessible to all patients.</w:t>
      </w:r>
    </w:p>
    <w:p w14:paraId="2199616B" w14:textId="77777777" w:rsidR="00D7629A" w:rsidRPr="00D7629A" w:rsidRDefault="00D7629A" w:rsidP="00D7629A">
      <w:pPr>
        <w:spacing w:after="0"/>
      </w:pPr>
      <w:r w:rsidRPr="00D7629A">
        <w:t>Facilities include:</w:t>
      </w:r>
    </w:p>
    <w:p w14:paraId="143B191F" w14:textId="77777777" w:rsidR="00D7629A" w:rsidRPr="00D7629A" w:rsidRDefault="00D7629A">
      <w:pPr>
        <w:numPr>
          <w:ilvl w:val="0"/>
          <w:numId w:val="6"/>
        </w:numPr>
        <w:spacing w:after="0"/>
      </w:pPr>
      <w:r w:rsidRPr="00D7629A">
        <w:t>Wheelchair access</w:t>
      </w:r>
    </w:p>
    <w:p w14:paraId="3A3F662C" w14:textId="77777777" w:rsidR="00D7629A" w:rsidRPr="00D7629A" w:rsidRDefault="00D7629A">
      <w:pPr>
        <w:numPr>
          <w:ilvl w:val="0"/>
          <w:numId w:val="6"/>
        </w:numPr>
        <w:spacing w:after="0"/>
      </w:pPr>
      <w:r w:rsidRPr="00D7629A">
        <w:t>Accessible toilet facilities</w:t>
      </w:r>
    </w:p>
    <w:p w14:paraId="2D3F6A65" w14:textId="77777777" w:rsidR="00D7629A" w:rsidRPr="00D7629A" w:rsidRDefault="00D7629A">
      <w:pPr>
        <w:numPr>
          <w:ilvl w:val="0"/>
          <w:numId w:val="6"/>
        </w:numPr>
        <w:spacing w:after="0"/>
      </w:pPr>
      <w:r w:rsidRPr="00D7629A">
        <w:t>Assistance for patients with disabilities where appropriate</w:t>
      </w:r>
    </w:p>
    <w:p w14:paraId="74E1784F" w14:textId="77777777" w:rsidR="00D7629A" w:rsidRPr="00D7629A" w:rsidRDefault="00D7629A" w:rsidP="00D7629A">
      <w:pPr>
        <w:spacing w:after="0"/>
      </w:pPr>
      <w:r w:rsidRPr="00D7629A">
        <w:t>Reasonable adjustments will be made wherever possible to support patients with additional needs.</w:t>
      </w:r>
    </w:p>
    <w:p w14:paraId="08D163D1" w14:textId="77777777" w:rsidR="00D7629A" w:rsidRPr="00D7629A" w:rsidRDefault="00D7629A" w:rsidP="00D7629A">
      <w:pPr>
        <w:spacing w:after="0"/>
      </w:pPr>
      <w:r w:rsidRPr="00D7629A">
        <w:pict w14:anchorId="64730ACB">
          <v:rect id="_x0000_i1034" style="width:0;height:1.5pt" o:hralign="center" o:hrstd="t" o:hr="t" fillcolor="#a0a0a0" stroked="f"/>
        </w:pict>
      </w:r>
    </w:p>
    <w:p w14:paraId="63EEF8CE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10. Staffing</w:t>
      </w:r>
    </w:p>
    <w:p w14:paraId="61CBD34C" w14:textId="77777777" w:rsidR="00D7629A" w:rsidRPr="00D7629A" w:rsidRDefault="00D7629A" w:rsidP="00D7629A">
      <w:pPr>
        <w:spacing w:after="0"/>
      </w:pPr>
      <w:r w:rsidRPr="00D7629A">
        <w:t>The practice is led by the Registered Manager and Principal Dentist, Dr Ali El Maadarani.</w:t>
      </w:r>
    </w:p>
    <w:p w14:paraId="6375E9FE" w14:textId="77777777" w:rsidR="00D7629A" w:rsidRPr="00D7629A" w:rsidRDefault="00D7629A" w:rsidP="00D7629A">
      <w:pPr>
        <w:spacing w:after="0"/>
      </w:pPr>
      <w:r w:rsidRPr="00D7629A">
        <w:t>The dental team may include:</w:t>
      </w:r>
    </w:p>
    <w:p w14:paraId="3D9E97E1" w14:textId="77777777" w:rsidR="00D7629A" w:rsidRPr="00D7629A" w:rsidRDefault="00D7629A">
      <w:pPr>
        <w:numPr>
          <w:ilvl w:val="0"/>
          <w:numId w:val="7"/>
        </w:numPr>
        <w:spacing w:after="0"/>
      </w:pPr>
      <w:r w:rsidRPr="00D7629A">
        <w:t>Dentists</w:t>
      </w:r>
    </w:p>
    <w:p w14:paraId="08356E14" w14:textId="77777777" w:rsidR="00D7629A" w:rsidRPr="00D7629A" w:rsidRDefault="00D7629A">
      <w:pPr>
        <w:numPr>
          <w:ilvl w:val="0"/>
          <w:numId w:val="7"/>
        </w:numPr>
        <w:spacing w:after="0"/>
      </w:pPr>
      <w:r w:rsidRPr="00D7629A">
        <w:t>Dental hygienists and therapists</w:t>
      </w:r>
    </w:p>
    <w:p w14:paraId="04CCB8DB" w14:textId="77777777" w:rsidR="00D7629A" w:rsidRPr="00D7629A" w:rsidRDefault="00D7629A">
      <w:pPr>
        <w:numPr>
          <w:ilvl w:val="0"/>
          <w:numId w:val="7"/>
        </w:numPr>
        <w:spacing w:after="0"/>
      </w:pPr>
      <w:r w:rsidRPr="00D7629A">
        <w:t>Qualified dental nurses</w:t>
      </w:r>
    </w:p>
    <w:p w14:paraId="3CDC56E4" w14:textId="77777777" w:rsidR="00D7629A" w:rsidRPr="00D7629A" w:rsidRDefault="00D7629A">
      <w:pPr>
        <w:numPr>
          <w:ilvl w:val="0"/>
          <w:numId w:val="7"/>
        </w:numPr>
        <w:spacing w:after="0"/>
      </w:pPr>
      <w:r w:rsidRPr="00D7629A">
        <w:t>Reception and administrative staff</w:t>
      </w:r>
    </w:p>
    <w:p w14:paraId="6BFE3E8B" w14:textId="77777777" w:rsidR="00D7629A" w:rsidRPr="00D7629A" w:rsidRDefault="00D7629A" w:rsidP="00D7629A">
      <w:pPr>
        <w:spacing w:after="0"/>
      </w:pPr>
      <w:r w:rsidRPr="00D7629A">
        <w:t>All clinical staff are appropriately qualified, registered with the General Dental Council where required, receive continuing professional development and work within their professional scope of practice.</w:t>
      </w:r>
    </w:p>
    <w:p w14:paraId="13B252E9" w14:textId="77777777" w:rsidR="00D7629A" w:rsidRPr="00D7629A" w:rsidRDefault="00D7629A" w:rsidP="00D7629A">
      <w:pPr>
        <w:spacing w:after="0"/>
      </w:pPr>
      <w:r w:rsidRPr="00D7629A">
        <w:pict w14:anchorId="2C71FF30">
          <v:rect id="_x0000_i1035" style="width:0;height:1.5pt" o:hralign="center" o:hrstd="t" o:hr="t" fillcolor="#a0a0a0" stroked="f"/>
        </w:pict>
      </w:r>
    </w:p>
    <w:p w14:paraId="3B23643A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11. Patient Assessment and Treatment</w:t>
      </w:r>
    </w:p>
    <w:p w14:paraId="57C8C5A8" w14:textId="77777777" w:rsidR="00D7629A" w:rsidRPr="00D7629A" w:rsidRDefault="00D7629A" w:rsidP="00D7629A">
      <w:pPr>
        <w:spacing w:after="0"/>
      </w:pPr>
      <w:r w:rsidRPr="00D7629A">
        <w:t>Every patient receives an individual assessment before treatment.</w:t>
      </w:r>
    </w:p>
    <w:p w14:paraId="4C53ADE6" w14:textId="77777777" w:rsidR="00D7629A" w:rsidRPr="00D7629A" w:rsidRDefault="00D7629A" w:rsidP="00D7629A">
      <w:pPr>
        <w:spacing w:after="0"/>
      </w:pPr>
      <w:r w:rsidRPr="00D7629A">
        <w:t>Patients are provided with:</w:t>
      </w:r>
    </w:p>
    <w:p w14:paraId="414331A9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t>Appropriate examination and diagnosis</w:t>
      </w:r>
    </w:p>
    <w:p w14:paraId="49D509D2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lastRenderedPageBreak/>
        <w:t>Explanation of treatment options</w:t>
      </w:r>
    </w:p>
    <w:p w14:paraId="0CE68693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t>Risks, benefits and alternatives</w:t>
      </w:r>
    </w:p>
    <w:p w14:paraId="02C55B3F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t>Estimated costs where applicable</w:t>
      </w:r>
    </w:p>
    <w:p w14:paraId="684A28F2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t>Opportunity to ask questions</w:t>
      </w:r>
    </w:p>
    <w:p w14:paraId="0011BA71" w14:textId="77777777" w:rsidR="00D7629A" w:rsidRPr="00D7629A" w:rsidRDefault="00D7629A">
      <w:pPr>
        <w:numPr>
          <w:ilvl w:val="0"/>
          <w:numId w:val="8"/>
        </w:numPr>
        <w:spacing w:after="0"/>
      </w:pPr>
      <w:r w:rsidRPr="00D7629A">
        <w:t>Valid informed consent before treatment commences</w:t>
      </w:r>
    </w:p>
    <w:p w14:paraId="432A2218" w14:textId="77777777" w:rsidR="00D7629A" w:rsidRPr="00D7629A" w:rsidRDefault="00D7629A" w:rsidP="00D7629A">
      <w:pPr>
        <w:spacing w:after="0"/>
      </w:pPr>
      <w:r w:rsidRPr="00D7629A">
        <w:t>Treatment planning is individualised and reviewed throughout care.</w:t>
      </w:r>
    </w:p>
    <w:p w14:paraId="426AD088" w14:textId="77777777" w:rsidR="00D7629A" w:rsidRPr="00D7629A" w:rsidRDefault="00D7629A" w:rsidP="00D7629A">
      <w:pPr>
        <w:spacing w:after="0"/>
      </w:pPr>
      <w:r w:rsidRPr="00D7629A">
        <w:pict w14:anchorId="2C57AE6E">
          <v:rect id="_x0000_i1036" style="width:0;height:1.5pt" o:hralign="center" o:hrstd="t" o:hr="t" fillcolor="#a0a0a0" stroked="f"/>
        </w:pict>
      </w:r>
    </w:p>
    <w:p w14:paraId="16CEC268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12. Quality Assurance and Clinical Governance</w:t>
      </w:r>
    </w:p>
    <w:p w14:paraId="1504D0D2" w14:textId="77777777" w:rsidR="00D7629A" w:rsidRPr="00D7629A" w:rsidRDefault="00D7629A" w:rsidP="00D7629A">
      <w:pPr>
        <w:spacing w:after="0"/>
      </w:pPr>
      <w:r w:rsidRPr="00D7629A">
        <w:t>The practice maintains quality through:</w:t>
      </w:r>
    </w:p>
    <w:p w14:paraId="74CBD53D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Clinical audit</w:t>
      </w:r>
    </w:p>
    <w:p w14:paraId="4AC073E7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Record keeping audits</w:t>
      </w:r>
    </w:p>
    <w:p w14:paraId="542B50BD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Infection prevention audits</w:t>
      </w:r>
    </w:p>
    <w:p w14:paraId="1CC54B1D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Radiation protection audits</w:t>
      </w:r>
    </w:p>
    <w:p w14:paraId="57DF52F4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Patient satisfaction surveys</w:t>
      </w:r>
    </w:p>
    <w:p w14:paraId="2D7E360E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Significant event analysis</w:t>
      </w:r>
    </w:p>
    <w:p w14:paraId="5DEC81A3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Complaints monitoring</w:t>
      </w:r>
    </w:p>
    <w:p w14:paraId="55364027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Continuing professional development</w:t>
      </w:r>
    </w:p>
    <w:p w14:paraId="1D47EE43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Staff meetings</w:t>
      </w:r>
    </w:p>
    <w:p w14:paraId="6B8C4EDD" w14:textId="77777777" w:rsidR="00D7629A" w:rsidRPr="00D7629A" w:rsidRDefault="00D7629A">
      <w:pPr>
        <w:numPr>
          <w:ilvl w:val="0"/>
          <w:numId w:val="9"/>
        </w:numPr>
        <w:spacing w:after="0"/>
      </w:pPr>
      <w:r w:rsidRPr="00D7629A">
        <w:t>Review of policies and procedures</w:t>
      </w:r>
    </w:p>
    <w:p w14:paraId="00BA5BEA" w14:textId="77777777" w:rsidR="00D7629A" w:rsidRPr="00D7629A" w:rsidRDefault="00D7629A" w:rsidP="00D7629A">
      <w:pPr>
        <w:spacing w:after="0"/>
      </w:pPr>
      <w:r w:rsidRPr="00D7629A">
        <w:t>Lessons learned are incorporated into continual service improvement.</w:t>
      </w:r>
    </w:p>
    <w:p w14:paraId="0864DB94" w14:textId="77777777" w:rsidR="00D7629A" w:rsidRPr="00D7629A" w:rsidRDefault="00D7629A" w:rsidP="00D7629A">
      <w:pPr>
        <w:spacing w:after="0"/>
      </w:pPr>
      <w:r w:rsidRPr="00D7629A">
        <w:pict w14:anchorId="3ACB6B35">
          <v:rect id="_x0000_i1037" style="width:0;height:1.5pt" o:hralign="center" o:hrstd="t" o:hr="t" fillcolor="#a0a0a0" stroked="f"/>
        </w:pict>
      </w:r>
    </w:p>
    <w:p w14:paraId="20487FC1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13. Infection Prevention and Control</w:t>
      </w:r>
    </w:p>
    <w:p w14:paraId="1859DCEE" w14:textId="77777777" w:rsidR="00D7629A" w:rsidRPr="00D7629A" w:rsidRDefault="00D7629A" w:rsidP="00D7629A">
      <w:pPr>
        <w:spacing w:after="0"/>
      </w:pPr>
      <w:r w:rsidRPr="00D7629A">
        <w:t>The practice operates comprehensive infection prevention procedures consistent with national guidance.</w:t>
      </w:r>
    </w:p>
    <w:p w14:paraId="4A7D4F12" w14:textId="77777777" w:rsidR="00D7629A" w:rsidRPr="00D7629A" w:rsidRDefault="00D7629A" w:rsidP="00D7629A">
      <w:pPr>
        <w:spacing w:after="0"/>
      </w:pPr>
      <w:r w:rsidRPr="00D7629A">
        <w:t>This includes:</w:t>
      </w:r>
    </w:p>
    <w:p w14:paraId="444F3500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Instrument decontamination</w:t>
      </w:r>
    </w:p>
    <w:p w14:paraId="2DB11FDC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Environmental cleaning</w:t>
      </w:r>
    </w:p>
    <w:p w14:paraId="7F20131C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Personal protective equipment</w:t>
      </w:r>
    </w:p>
    <w:p w14:paraId="0C8A115C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Hand hygiene</w:t>
      </w:r>
    </w:p>
    <w:p w14:paraId="27C8B763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Clinical waste management</w:t>
      </w:r>
    </w:p>
    <w:p w14:paraId="5A3016F2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Waterline management</w:t>
      </w:r>
    </w:p>
    <w:p w14:paraId="01ED34C9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Equipment validation and testing</w:t>
      </w:r>
    </w:p>
    <w:p w14:paraId="040EA198" w14:textId="77777777" w:rsidR="00D7629A" w:rsidRPr="00D7629A" w:rsidRDefault="00D7629A">
      <w:pPr>
        <w:numPr>
          <w:ilvl w:val="0"/>
          <w:numId w:val="10"/>
        </w:numPr>
        <w:spacing w:after="0"/>
      </w:pPr>
      <w:r w:rsidRPr="00D7629A">
        <w:t>Staff vaccination where appropriate</w:t>
      </w:r>
    </w:p>
    <w:p w14:paraId="4059FBE5" w14:textId="77777777" w:rsidR="00D7629A" w:rsidRPr="00D7629A" w:rsidRDefault="00D7629A" w:rsidP="00D7629A">
      <w:pPr>
        <w:spacing w:after="0"/>
      </w:pPr>
      <w:r w:rsidRPr="00D7629A">
        <w:pict w14:anchorId="28DCA167">
          <v:rect id="_x0000_i1038" style="width:0;height:1.5pt" o:hralign="center" o:hrstd="t" o:hr="t" fillcolor="#a0a0a0" stroked="f"/>
        </w:pict>
      </w:r>
    </w:p>
    <w:p w14:paraId="57214916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14. Safeguarding</w:t>
      </w:r>
    </w:p>
    <w:p w14:paraId="32FDB7CC" w14:textId="77777777" w:rsidR="00D7629A" w:rsidRPr="00D7629A" w:rsidRDefault="00D7629A" w:rsidP="00D7629A">
      <w:pPr>
        <w:spacing w:after="0"/>
      </w:pPr>
      <w:r w:rsidRPr="00D7629A">
        <w:t>The practice is committed to safeguarding children and adults at risk.</w:t>
      </w:r>
    </w:p>
    <w:p w14:paraId="4A80C8AD" w14:textId="77777777" w:rsidR="00D7629A" w:rsidRPr="00D7629A" w:rsidRDefault="00D7629A" w:rsidP="00D7629A">
      <w:pPr>
        <w:spacing w:after="0"/>
      </w:pPr>
      <w:r w:rsidRPr="00D7629A">
        <w:t>Staff receive appropriate safeguarding training and understand their responsibilities for recognising concerns, documenting findings and referring concerns in accordance with local safeguarding procedures.</w:t>
      </w:r>
    </w:p>
    <w:p w14:paraId="499F7E32" w14:textId="77777777" w:rsidR="00D7629A" w:rsidRPr="00D7629A" w:rsidRDefault="00D7629A" w:rsidP="00D7629A">
      <w:pPr>
        <w:spacing w:after="0"/>
      </w:pPr>
      <w:r w:rsidRPr="00D7629A">
        <w:pict w14:anchorId="3328BB65">
          <v:rect id="_x0000_i1039" style="width:0;height:1.5pt" o:hralign="center" o:hrstd="t" o:hr="t" fillcolor="#a0a0a0" stroked="f"/>
        </w:pict>
      </w:r>
    </w:p>
    <w:p w14:paraId="06B92CD8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15. Confidentiality and Information Governance</w:t>
      </w:r>
    </w:p>
    <w:p w14:paraId="08FA046F" w14:textId="77777777" w:rsidR="00D7629A" w:rsidRPr="00D7629A" w:rsidRDefault="00D7629A" w:rsidP="00D7629A">
      <w:pPr>
        <w:spacing w:after="0"/>
      </w:pPr>
      <w:r w:rsidRPr="00D7629A">
        <w:t>Patient information is managed confidentially in accordance with:</w:t>
      </w:r>
    </w:p>
    <w:p w14:paraId="7A88BF02" w14:textId="77777777" w:rsidR="00D7629A" w:rsidRPr="00D7629A" w:rsidRDefault="00D7629A">
      <w:pPr>
        <w:numPr>
          <w:ilvl w:val="0"/>
          <w:numId w:val="11"/>
        </w:numPr>
        <w:spacing w:after="0"/>
      </w:pPr>
      <w:r w:rsidRPr="00D7629A">
        <w:t>UK GDPR</w:t>
      </w:r>
    </w:p>
    <w:p w14:paraId="6B14A1C4" w14:textId="77777777" w:rsidR="00D7629A" w:rsidRPr="00D7629A" w:rsidRDefault="00D7629A">
      <w:pPr>
        <w:numPr>
          <w:ilvl w:val="0"/>
          <w:numId w:val="11"/>
        </w:numPr>
        <w:spacing w:after="0"/>
      </w:pPr>
      <w:r w:rsidRPr="00D7629A">
        <w:t>Data Protection Act 2018</w:t>
      </w:r>
    </w:p>
    <w:p w14:paraId="118EC7BA" w14:textId="77777777" w:rsidR="00D7629A" w:rsidRPr="00D7629A" w:rsidRDefault="00D7629A">
      <w:pPr>
        <w:numPr>
          <w:ilvl w:val="0"/>
          <w:numId w:val="11"/>
        </w:numPr>
        <w:spacing w:after="0"/>
      </w:pPr>
      <w:r w:rsidRPr="00D7629A">
        <w:t>NHS confidentiality requirements</w:t>
      </w:r>
    </w:p>
    <w:p w14:paraId="2D90F739" w14:textId="77777777" w:rsidR="00D7629A" w:rsidRPr="00D7629A" w:rsidRDefault="00D7629A" w:rsidP="00D7629A">
      <w:pPr>
        <w:spacing w:after="0"/>
      </w:pPr>
      <w:r w:rsidRPr="00D7629A">
        <w:t>Clinical records are securely maintained with access restricted to authorised personnel.</w:t>
      </w:r>
    </w:p>
    <w:p w14:paraId="2D691894" w14:textId="77777777" w:rsidR="00D7629A" w:rsidRPr="00D7629A" w:rsidRDefault="00D7629A" w:rsidP="00D7629A">
      <w:pPr>
        <w:spacing w:after="0"/>
      </w:pPr>
      <w:r w:rsidRPr="00D7629A">
        <w:pict w14:anchorId="3CA9D667">
          <v:rect id="_x0000_i1040" style="width:0;height:1.5pt" o:hralign="center" o:hrstd="t" o:hr="t" fillcolor="#a0a0a0" stroked="f"/>
        </w:pict>
      </w:r>
    </w:p>
    <w:p w14:paraId="33E0BB8F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16. Complaints</w:t>
      </w:r>
    </w:p>
    <w:p w14:paraId="4F8835F7" w14:textId="77777777" w:rsidR="00D7629A" w:rsidRPr="00D7629A" w:rsidRDefault="00D7629A" w:rsidP="00D7629A">
      <w:pPr>
        <w:spacing w:after="0"/>
      </w:pPr>
      <w:r w:rsidRPr="00D7629A">
        <w:lastRenderedPageBreak/>
        <w:t>The practice welcomes comments, compliments and complaints as opportunities to improve services.</w:t>
      </w:r>
    </w:p>
    <w:p w14:paraId="378B167A" w14:textId="77777777" w:rsidR="00D7629A" w:rsidRPr="00D7629A" w:rsidRDefault="00D7629A" w:rsidP="00D7629A">
      <w:pPr>
        <w:spacing w:after="0"/>
      </w:pPr>
      <w:r w:rsidRPr="00D7629A">
        <w:t>Complaints should be directed to:</w:t>
      </w:r>
    </w:p>
    <w:p w14:paraId="6DEA26AD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Dr Ali El Maadarani</w:t>
      </w:r>
      <w:r w:rsidRPr="00D7629A">
        <w:br/>
        <w:t>Registered Manager</w:t>
      </w:r>
      <w:r w:rsidRPr="00D7629A">
        <w:br/>
        <w:t>Super Smile Dental</w:t>
      </w:r>
      <w:r w:rsidRPr="00D7629A">
        <w:br/>
        <w:t>31 Kenmare Mews</w:t>
      </w:r>
      <w:r w:rsidRPr="00D7629A">
        <w:br/>
      </w:r>
      <w:proofErr w:type="spellStart"/>
      <w:r w:rsidRPr="00D7629A">
        <w:t>Pontprennau</w:t>
      </w:r>
      <w:proofErr w:type="spellEnd"/>
      <w:r w:rsidRPr="00D7629A">
        <w:br/>
        <w:t>Cardiff</w:t>
      </w:r>
      <w:r w:rsidRPr="00D7629A">
        <w:br/>
        <w:t>CF23 8RJ</w:t>
      </w:r>
    </w:p>
    <w:p w14:paraId="4ADAAB51" w14:textId="77777777" w:rsidR="00D7629A" w:rsidRPr="00D7629A" w:rsidRDefault="00D7629A" w:rsidP="00D7629A">
      <w:pPr>
        <w:spacing w:after="0"/>
      </w:pPr>
      <w:r w:rsidRPr="00D7629A">
        <w:t>Complaints are investigated promptly, fairly and in accordance with the practice complaints policy.</w:t>
      </w:r>
    </w:p>
    <w:p w14:paraId="41EB0EA1" w14:textId="77777777" w:rsidR="00D7629A" w:rsidRPr="00D7629A" w:rsidRDefault="00D7629A" w:rsidP="00D7629A">
      <w:pPr>
        <w:spacing w:after="0"/>
      </w:pPr>
      <w:r w:rsidRPr="00D7629A">
        <w:t>Patients who remain dissatisfied are informed of appropriate external organisations that may be able to assist.</w:t>
      </w:r>
    </w:p>
    <w:p w14:paraId="719D05E9" w14:textId="77777777" w:rsidR="00D7629A" w:rsidRPr="00D7629A" w:rsidRDefault="00D7629A" w:rsidP="00D7629A">
      <w:pPr>
        <w:spacing w:after="0"/>
      </w:pPr>
      <w:r w:rsidRPr="00D7629A">
        <w:pict w14:anchorId="5A92F68C">
          <v:rect id="_x0000_i1041" style="width:0;height:1.5pt" o:hralign="center" o:hrstd="t" o:hr="t" fillcolor="#a0a0a0" stroked="f"/>
        </w:pict>
      </w:r>
    </w:p>
    <w:p w14:paraId="2FF8AA2A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17. Out-of-Hours Arrangements</w:t>
      </w:r>
    </w:p>
    <w:p w14:paraId="71A4E419" w14:textId="77777777" w:rsidR="00D7629A" w:rsidRPr="00D7629A" w:rsidRDefault="00D7629A" w:rsidP="00D7629A">
      <w:pPr>
        <w:spacing w:after="0"/>
      </w:pPr>
      <w:r w:rsidRPr="00D7629A">
        <w:t>When the practice is closed, patients are provided with clear information via the practice answerphone.</w:t>
      </w:r>
    </w:p>
    <w:p w14:paraId="5DCF80ED" w14:textId="77777777" w:rsidR="00D7629A" w:rsidRPr="00D7629A" w:rsidRDefault="00D7629A" w:rsidP="00D7629A">
      <w:pPr>
        <w:spacing w:after="0"/>
      </w:pPr>
      <w:r w:rsidRPr="00D7629A">
        <w:t>The recorded message includes:</w:t>
      </w:r>
    </w:p>
    <w:p w14:paraId="7C91E906" w14:textId="77777777" w:rsidR="00D7629A" w:rsidRPr="00D7629A" w:rsidRDefault="00D7629A">
      <w:pPr>
        <w:numPr>
          <w:ilvl w:val="0"/>
          <w:numId w:val="12"/>
        </w:numPr>
        <w:spacing w:after="0"/>
      </w:pPr>
      <w:r w:rsidRPr="00D7629A">
        <w:t>Advice regarding urgent dental problems</w:t>
      </w:r>
    </w:p>
    <w:p w14:paraId="04A57EB9" w14:textId="77777777" w:rsidR="00D7629A" w:rsidRPr="00D7629A" w:rsidRDefault="00D7629A">
      <w:pPr>
        <w:numPr>
          <w:ilvl w:val="0"/>
          <w:numId w:val="12"/>
        </w:numPr>
        <w:spacing w:after="0"/>
      </w:pPr>
      <w:r w:rsidRPr="00D7629A">
        <w:t>Relevant NHS out-of-hours contact details</w:t>
      </w:r>
    </w:p>
    <w:p w14:paraId="5BFB3647" w14:textId="77777777" w:rsidR="00D7629A" w:rsidRPr="00D7629A" w:rsidRDefault="00D7629A">
      <w:pPr>
        <w:numPr>
          <w:ilvl w:val="0"/>
          <w:numId w:val="12"/>
        </w:numPr>
        <w:spacing w:after="0"/>
      </w:pPr>
      <w:r w:rsidRPr="00D7629A">
        <w:t>Appropriate emergency telephone numbers</w:t>
      </w:r>
    </w:p>
    <w:p w14:paraId="4F5E2F0A" w14:textId="77777777" w:rsidR="00D7629A" w:rsidRPr="00D7629A" w:rsidRDefault="00D7629A" w:rsidP="00D7629A">
      <w:pPr>
        <w:spacing w:after="0"/>
      </w:pPr>
      <w:r w:rsidRPr="00D7629A">
        <w:t>Patients are advised to contact NHS urgent dental services or emergency medical services where appropriate.</w:t>
      </w:r>
    </w:p>
    <w:p w14:paraId="6B3F6607" w14:textId="77777777" w:rsidR="00D7629A" w:rsidRPr="00D7629A" w:rsidRDefault="00D7629A" w:rsidP="00D7629A">
      <w:pPr>
        <w:spacing w:after="0"/>
      </w:pPr>
      <w:r w:rsidRPr="00D7629A">
        <w:pict w14:anchorId="53093D7D">
          <v:rect id="_x0000_i1042" style="width:0;height:1.5pt" o:hralign="center" o:hrstd="t" o:hr="t" fillcolor="#a0a0a0" stroked="f"/>
        </w:pict>
      </w:r>
    </w:p>
    <w:p w14:paraId="7A39FABF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18. Equality, Diversity and Welsh Language</w:t>
      </w:r>
    </w:p>
    <w:p w14:paraId="1D557A48" w14:textId="77777777" w:rsidR="00D7629A" w:rsidRPr="00D7629A" w:rsidRDefault="00D7629A" w:rsidP="00D7629A">
      <w:pPr>
        <w:spacing w:after="0"/>
      </w:pPr>
      <w:r w:rsidRPr="00D7629A">
        <w:t>The practice is committed to providing services free from discrimination and promoting equality of opportunity.</w:t>
      </w:r>
    </w:p>
    <w:p w14:paraId="7340F099" w14:textId="77777777" w:rsidR="00D7629A" w:rsidRPr="00D7629A" w:rsidRDefault="00D7629A" w:rsidP="00D7629A">
      <w:pPr>
        <w:spacing w:after="0"/>
      </w:pPr>
      <w:r w:rsidRPr="00D7629A">
        <w:t>Patients are treated fairly, respectfully and with dignity.</w:t>
      </w:r>
    </w:p>
    <w:p w14:paraId="1D5B129F" w14:textId="77777777" w:rsidR="00D7629A" w:rsidRPr="00D7629A" w:rsidRDefault="00D7629A" w:rsidP="00D7629A">
      <w:pPr>
        <w:spacing w:after="0"/>
      </w:pPr>
      <w:r w:rsidRPr="00D7629A">
        <w:t>The practice supports the principles of the Welsh Language Standards and endeavours to meet patients' communication needs wherever reasonably practicable.</w:t>
      </w:r>
    </w:p>
    <w:p w14:paraId="49E62D1C" w14:textId="77777777" w:rsidR="00D7629A" w:rsidRPr="00D7629A" w:rsidRDefault="00D7629A" w:rsidP="00D7629A">
      <w:pPr>
        <w:spacing w:after="0"/>
      </w:pPr>
      <w:r w:rsidRPr="00D7629A">
        <w:pict w14:anchorId="2488BC14">
          <v:rect id="_x0000_i1043" style="width:0;height:1.5pt" o:hralign="center" o:hrstd="t" o:hr="t" fillcolor="#a0a0a0" stroked="f"/>
        </w:pict>
      </w:r>
    </w:p>
    <w:p w14:paraId="1E5D72BA" w14:textId="77777777" w:rsidR="00D7629A" w:rsidRPr="00D7629A" w:rsidRDefault="00D7629A" w:rsidP="00D7629A">
      <w:pPr>
        <w:spacing w:after="0"/>
        <w:rPr>
          <w:b/>
          <w:bCs/>
        </w:rPr>
      </w:pPr>
      <w:r w:rsidRPr="00D7629A">
        <w:rPr>
          <w:b/>
          <w:bCs/>
        </w:rPr>
        <w:t>19. Review of this Statement</w:t>
      </w:r>
    </w:p>
    <w:p w14:paraId="0206FE19" w14:textId="77777777" w:rsidR="00D7629A" w:rsidRPr="00D7629A" w:rsidRDefault="00D7629A" w:rsidP="00D7629A">
      <w:pPr>
        <w:spacing w:after="0"/>
      </w:pPr>
      <w:r w:rsidRPr="00D7629A">
        <w:t>This Statement of Purpose will be reviewed:</w:t>
      </w:r>
    </w:p>
    <w:p w14:paraId="614EC538" w14:textId="77777777" w:rsidR="00D7629A" w:rsidRPr="00D7629A" w:rsidRDefault="00D7629A">
      <w:pPr>
        <w:numPr>
          <w:ilvl w:val="0"/>
          <w:numId w:val="13"/>
        </w:numPr>
        <w:spacing w:after="0"/>
      </w:pPr>
      <w:r w:rsidRPr="00D7629A">
        <w:t>At least annually;</w:t>
      </w:r>
    </w:p>
    <w:p w14:paraId="25F0E1C5" w14:textId="77777777" w:rsidR="00D7629A" w:rsidRPr="00D7629A" w:rsidRDefault="00D7629A">
      <w:pPr>
        <w:numPr>
          <w:ilvl w:val="0"/>
          <w:numId w:val="13"/>
        </w:numPr>
        <w:spacing w:after="0"/>
      </w:pPr>
      <w:r w:rsidRPr="00D7629A">
        <w:t>Following significant changes to the service;</w:t>
      </w:r>
    </w:p>
    <w:p w14:paraId="251206AE" w14:textId="77777777" w:rsidR="00D7629A" w:rsidRPr="00D7629A" w:rsidRDefault="00D7629A">
      <w:pPr>
        <w:numPr>
          <w:ilvl w:val="0"/>
          <w:numId w:val="13"/>
        </w:numPr>
        <w:spacing w:after="0"/>
      </w:pPr>
      <w:r w:rsidRPr="00D7629A">
        <w:t>Following changes to legislation or regulatory requirements; or</w:t>
      </w:r>
    </w:p>
    <w:p w14:paraId="3F96F8F5" w14:textId="77777777" w:rsidR="00D7629A" w:rsidRPr="00D7629A" w:rsidRDefault="00D7629A">
      <w:pPr>
        <w:numPr>
          <w:ilvl w:val="0"/>
          <w:numId w:val="13"/>
        </w:numPr>
        <w:spacing w:after="0"/>
      </w:pPr>
      <w:r w:rsidRPr="00D7629A">
        <w:t>Following any material changes affecting the regulated service.</w:t>
      </w:r>
    </w:p>
    <w:p w14:paraId="1DD9AE3D" w14:textId="77777777" w:rsidR="00D7629A" w:rsidRPr="00D7629A" w:rsidRDefault="00D7629A" w:rsidP="00D7629A">
      <w:pPr>
        <w:spacing w:after="0"/>
      </w:pPr>
      <w:r w:rsidRPr="00D7629A">
        <w:pict w14:anchorId="2CA412AC">
          <v:rect id="_x0000_i1044" style="width:0;height:1.5pt" o:hralign="center" o:hrstd="t" o:hr="t" fillcolor="#a0a0a0" stroked="f"/>
        </w:pict>
      </w:r>
    </w:p>
    <w:p w14:paraId="42FE2ED4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Approved by:</w:t>
      </w:r>
    </w:p>
    <w:p w14:paraId="2C575E99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Dr Ali El Maadarani</w:t>
      </w:r>
      <w:r w:rsidRPr="00D7629A">
        <w:br/>
        <w:t>Registered Provider</w:t>
      </w:r>
      <w:r w:rsidRPr="00D7629A">
        <w:br/>
        <w:t>Responsible Individual</w:t>
      </w:r>
      <w:r w:rsidRPr="00D7629A">
        <w:br/>
        <w:t>Registered Manager</w:t>
      </w:r>
    </w:p>
    <w:p w14:paraId="2ED4D66B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Effective Date:</w:t>
      </w:r>
      <w:r w:rsidRPr="00D7629A">
        <w:t xml:space="preserve"> 1 March 2024</w:t>
      </w:r>
    </w:p>
    <w:p w14:paraId="3632A19C" w14:textId="77777777" w:rsidR="00D7629A" w:rsidRPr="00D7629A" w:rsidRDefault="00D7629A" w:rsidP="00D7629A">
      <w:pPr>
        <w:spacing w:after="0"/>
      </w:pPr>
      <w:r w:rsidRPr="00D7629A">
        <w:rPr>
          <w:b/>
          <w:bCs/>
        </w:rPr>
        <w:t>Review Date:</w:t>
      </w:r>
      <w:r w:rsidRPr="00D7629A">
        <w:t xml:space="preserve"> Annually</w:t>
      </w:r>
    </w:p>
    <w:p w14:paraId="25E26B8F" w14:textId="77777777" w:rsidR="005741D4" w:rsidRDefault="005741D4" w:rsidP="008768A4">
      <w:pPr>
        <w:spacing w:after="0"/>
      </w:pPr>
    </w:p>
    <w:p w14:paraId="49CB669B" w14:textId="77777777" w:rsidR="005741D4" w:rsidRPr="008768A4" w:rsidRDefault="005741D4" w:rsidP="008768A4">
      <w:pPr>
        <w:spacing w:after="0"/>
      </w:pPr>
    </w:p>
    <w:p w14:paraId="6215D9C6" w14:textId="77777777" w:rsidR="00CB3EBD" w:rsidRPr="00CB3EBD" w:rsidRDefault="00CB3EBD" w:rsidP="00CB3EBD">
      <w:pPr>
        <w:spacing w:after="0"/>
        <w:rPr>
          <w:sz w:val="24"/>
          <w:szCs w:val="24"/>
        </w:rPr>
      </w:pPr>
    </w:p>
    <w:p w14:paraId="0B606072" w14:textId="36BD089A" w:rsidR="006E3A08" w:rsidRPr="006E3A08" w:rsidRDefault="006E3A08" w:rsidP="006E3A08">
      <w:pPr>
        <w:spacing w:after="0"/>
        <w:rPr>
          <w:sz w:val="24"/>
          <w:szCs w:val="24"/>
        </w:rPr>
      </w:pPr>
    </w:p>
    <w:sectPr w:rsidR="006E3A08" w:rsidRPr="006E3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E84"/>
    <w:multiLevelType w:val="multilevel"/>
    <w:tmpl w:val="B20E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1FA5"/>
    <w:multiLevelType w:val="multilevel"/>
    <w:tmpl w:val="745C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0693C"/>
    <w:multiLevelType w:val="multilevel"/>
    <w:tmpl w:val="0032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F586C"/>
    <w:multiLevelType w:val="multilevel"/>
    <w:tmpl w:val="CD4C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16946"/>
    <w:multiLevelType w:val="multilevel"/>
    <w:tmpl w:val="DF4A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C20DC"/>
    <w:multiLevelType w:val="multilevel"/>
    <w:tmpl w:val="8A8C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6324F"/>
    <w:multiLevelType w:val="multilevel"/>
    <w:tmpl w:val="5DA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56A9B"/>
    <w:multiLevelType w:val="multilevel"/>
    <w:tmpl w:val="32EC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571B2"/>
    <w:multiLevelType w:val="multilevel"/>
    <w:tmpl w:val="31E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F6B4E"/>
    <w:multiLevelType w:val="multilevel"/>
    <w:tmpl w:val="DAC2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1B6691"/>
    <w:multiLevelType w:val="multilevel"/>
    <w:tmpl w:val="3E28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9F4748"/>
    <w:multiLevelType w:val="multilevel"/>
    <w:tmpl w:val="8E2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3B1A98"/>
    <w:multiLevelType w:val="multilevel"/>
    <w:tmpl w:val="C694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384501">
    <w:abstractNumId w:val="10"/>
  </w:num>
  <w:num w:numId="2" w16cid:durableId="1568493492">
    <w:abstractNumId w:val="7"/>
  </w:num>
  <w:num w:numId="3" w16cid:durableId="580800399">
    <w:abstractNumId w:val="8"/>
  </w:num>
  <w:num w:numId="4" w16cid:durableId="1406686710">
    <w:abstractNumId w:val="9"/>
  </w:num>
  <w:num w:numId="5" w16cid:durableId="1330401671">
    <w:abstractNumId w:val="12"/>
  </w:num>
  <w:num w:numId="6" w16cid:durableId="1294480637">
    <w:abstractNumId w:val="11"/>
  </w:num>
  <w:num w:numId="7" w16cid:durableId="1261449128">
    <w:abstractNumId w:val="1"/>
  </w:num>
  <w:num w:numId="8" w16cid:durableId="38289860">
    <w:abstractNumId w:val="2"/>
  </w:num>
  <w:num w:numId="9" w16cid:durableId="331496830">
    <w:abstractNumId w:val="3"/>
  </w:num>
  <w:num w:numId="10" w16cid:durableId="1866093134">
    <w:abstractNumId w:val="4"/>
  </w:num>
  <w:num w:numId="11" w16cid:durableId="977689789">
    <w:abstractNumId w:val="5"/>
  </w:num>
  <w:num w:numId="12" w16cid:durableId="352657381">
    <w:abstractNumId w:val="0"/>
  </w:num>
  <w:num w:numId="13" w16cid:durableId="176260356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D68"/>
    <w:rsid w:val="0002354B"/>
    <w:rsid w:val="000A4C4A"/>
    <w:rsid w:val="000C5715"/>
    <w:rsid w:val="000F2549"/>
    <w:rsid w:val="00125954"/>
    <w:rsid w:val="001A014F"/>
    <w:rsid w:val="001E66BB"/>
    <w:rsid w:val="00202876"/>
    <w:rsid w:val="00314960"/>
    <w:rsid w:val="00365614"/>
    <w:rsid w:val="003722AD"/>
    <w:rsid w:val="00454AFE"/>
    <w:rsid w:val="004E4E82"/>
    <w:rsid w:val="00535DD1"/>
    <w:rsid w:val="005741D4"/>
    <w:rsid w:val="0059789F"/>
    <w:rsid w:val="005C5C6A"/>
    <w:rsid w:val="005D5282"/>
    <w:rsid w:val="00633C13"/>
    <w:rsid w:val="006543C7"/>
    <w:rsid w:val="006A6789"/>
    <w:rsid w:val="006B7DB3"/>
    <w:rsid w:val="006E3A08"/>
    <w:rsid w:val="007D01F2"/>
    <w:rsid w:val="00866525"/>
    <w:rsid w:val="008768A4"/>
    <w:rsid w:val="008A6288"/>
    <w:rsid w:val="008B3DF0"/>
    <w:rsid w:val="008E1C87"/>
    <w:rsid w:val="00950DFB"/>
    <w:rsid w:val="009A5FFB"/>
    <w:rsid w:val="00A23655"/>
    <w:rsid w:val="00B33D68"/>
    <w:rsid w:val="00B5548E"/>
    <w:rsid w:val="00BA5064"/>
    <w:rsid w:val="00BB6610"/>
    <w:rsid w:val="00BF6EAD"/>
    <w:rsid w:val="00C40DD6"/>
    <w:rsid w:val="00CB3EBD"/>
    <w:rsid w:val="00CC1125"/>
    <w:rsid w:val="00CC1CF9"/>
    <w:rsid w:val="00D056EB"/>
    <w:rsid w:val="00D57A8E"/>
    <w:rsid w:val="00D7308D"/>
    <w:rsid w:val="00D7629A"/>
    <w:rsid w:val="00DC16D5"/>
    <w:rsid w:val="00E5424F"/>
    <w:rsid w:val="00F20A13"/>
    <w:rsid w:val="00F3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0B5B"/>
  <w15:docId w15:val="{A5B2D91A-A751-4556-A06A-5BB713DE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87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87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4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4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3D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D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62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287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0287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4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48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El Maadarani</dc:creator>
  <cp:keywords/>
  <dc:description/>
  <cp:lastModifiedBy>Ali El Maadarani</cp:lastModifiedBy>
  <cp:revision>2</cp:revision>
  <cp:lastPrinted>2025-06-12T13:54:00Z</cp:lastPrinted>
  <dcterms:created xsi:type="dcterms:W3CDTF">2026-08-04T12:35:00Z</dcterms:created>
  <dcterms:modified xsi:type="dcterms:W3CDTF">2026-08-04T12:35:00Z</dcterms:modified>
</cp:coreProperties>
</file>